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C6433F">
      <w:pPr>
        <w:spacing w:line="360" w:lineRule="auto"/>
        <w:rPr>
          <w:rFonts w:hint="eastAsia"/>
          <w:color w:val="auto"/>
          <w:sz w:val="24"/>
        </w:rPr>
      </w:pPr>
    </w:p>
    <w:p w14:paraId="09BAF795">
      <w:pPr>
        <w:spacing w:line="360" w:lineRule="auto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附件2：</w:t>
      </w:r>
      <w:bookmarkStart w:id="0" w:name="_GoBack"/>
      <w:bookmarkEnd w:id="0"/>
      <w:r>
        <w:rPr>
          <w:color w:val="auto"/>
          <w:sz w:val="24"/>
        </w:rPr>
        <w:t>在校残疾大学生申请参加CET合理便利</w:t>
      </w:r>
      <w:r>
        <w:rPr>
          <w:rFonts w:hint="eastAsia"/>
          <w:color w:val="auto"/>
          <w:sz w:val="24"/>
        </w:rPr>
        <w:t>汇总</w:t>
      </w:r>
      <w:r>
        <w:rPr>
          <w:color w:val="auto"/>
          <w:sz w:val="24"/>
        </w:rPr>
        <w:t>表</w:t>
      </w:r>
    </w:p>
    <w:p w14:paraId="143F61D5">
      <w:pPr>
        <w:spacing w:line="360" w:lineRule="auto"/>
        <w:rPr>
          <w:rFonts w:hint="eastAsia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 xml:space="preserve"> </w:t>
      </w:r>
    </w:p>
    <w:p w14:paraId="2B56312D">
      <w:pPr>
        <w:jc w:val="center"/>
        <w:rPr>
          <w:rFonts w:eastAsia="方正小标宋_GBK"/>
          <w:color w:val="auto"/>
          <w:sz w:val="30"/>
          <w:szCs w:val="30"/>
        </w:rPr>
      </w:pPr>
      <w:r>
        <w:rPr>
          <w:rFonts w:eastAsia="方正小标宋_GBK"/>
          <w:color w:val="auto"/>
          <w:sz w:val="30"/>
          <w:szCs w:val="30"/>
        </w:rPr>
        <w:t>在校残疾大年</w:t>
      </w:r>
      <w:r>
        <w:rPr>
          <w:rFonts w:hint="eastAsia" w:eastAsia="方正小标宋_GBK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eastAsia="方正小标宋_GBK"/>
          <w:color w:val="auto"/>
          <w:sz w:val="30"/>
          <w:szCs w:val="30"/>
          <w:lang w:val="en-US" w:eastAsia="zh-CN"/>
        </w:rPr>
        <w:t>年</w:t>
      </w:r>
      <w:r>
        <w:rPr>
          <w:rFonts w:hint="eastAsia" w:eastAsia="方正小标宋_GBK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eastAsia="方正小标宋_GBK"/>
          <w:color w:val="auto"/>
          <w:sz w:val="30"/>
          <w:szCs w:val="30"/>
        </w:rPr>
        <w:t>月大学</w:t>
      </w:r>
      <w:r>
        <w:rPr>
          <w:rFonts w:hint="eastAsia" w:eastAsia="方正小标宋_GBK"/>
          <w:color w:val="auto"/>
          <w:sz w:val="30"/>
          <w:szCs w:val="30"/>
          <w:lang w:val="en-US" w:eastAsia="zh-CN"/>
        </w:rPr>
        <w:t>外语等级</w:t>
      </w:r>
      <w:r>
        <w:rPr>
          <w:rFonts w:eastAsia="方正小标宋_GBK"/>
          <w:color w:val="auto"/>
          <w:sz w:val="30"/>
          <w:szCs w:val="30"/>
        </w:rPr>
        <w:t>考试</w:t>
      </w:r>
    </w:p>
    <w:p w14:paraId="3347596F">
      <w:pPr>
        <w:jc w:val="center"/>
        <w:rPr>
          <w:rFonts w:eastAsia="方正小标宋_GBK"/>
          <w:color w:val="auto"/>
          <w:sz w:val="30"/>
          <w:szCs w:val="30"/>
        </w:rPr>
      </w:pPr>
      <w:r>
        <w:rPr>
          <w:rFonts w:eastAsia="方正小标宋_GBK"/>
          <w:color w:val="auto"/>
          <w:sz w:val="30"/>
          <w:szCs w:val="30"/>
        </w:rPr>
        <w:t>合理便利</w:t>
      </w:r>
      <w:r>
        <w:rPr>
          <w:rFonts w:hint="eastAsia" w:eastAsia="方正小标宋_GBK"/>
          <w:color w:val="auto"/>
          <w:sz w:val="30"/>
          <w:szCs w:val="30"/>
        </w:rPr>
        <w:t>汇总</w:t>
      </w:r>
      <w:r>
        <w:rPr>
          <w:rFonts w:eastAsia="方正小标宋_GBK"/>
          <w:color w:val="auto"/>
          <w:sz w:val="30"/>
          <w:szCs w:val="30"/>
        </w:rPr>
        <w:t>表</w:t>
      </w:r>
    </w:p>
    <w:p w14:paraId="196C369D">
      <w:pPr>
        <w:jc w:val="left"/>
        <w:rPr>
          <w:rFonts w:hint="default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</w:rPr>
        <w:t>汇总</w:t>
      </w:r>
      <w:r>
        <w:rPr>
          <w:rFonts w:hint="eastAsia" w:ascii="宋体" w:hAnsi="宋体"/>
          <w:color w:val="auto"/>
          <w:sz w:val="24"/>
          <w:lang w:val="en-US" w:eastAsia="zh-CN"/>
        </w:rPr>
        <w:t>学院</w:t>
      </w:r>
      <w:r>
        <w:rPr>
          <w:rFonts w:ascii="宋体" w:hAnsi="宋体"/>
          <w:color w:val="auto"/>
          <w:sz w:val="24"/>
        </w:rPr>
        <w:t>：</w:t>
      </w:r>
      <w:r>
        <w:rPr>
          <w:rFonts w:hint="eastAsia" w:ascii="宋体" w:hAnsi="宋体"/>
          <w:color w:val="auto"/>
          <w:sz w:val="24"/>
          <w:lang w:val="en-US" w:eastAsia="zh-CN"/>
        </w:rPr>
        <w:t>金华职业技术大学</w:t>
      </w:r>
    </w:p>
    <w:tbl>
      <w:tblPr>
        <w:tblStyle w:val="2"/>
        <w:tblW w:w="91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221"/>
        <w:gridCol w:w="1160"/>
        <w:gridCol w:w="1015"/>
        <w:gridCol w:w="1306"/>
        <w:gridCol w:w="1091"/>
        <w:gridCol w:w="2393"/>
      </w:tblGrid>
      <w:tr w14:paraId="0BA23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center"/>
          </w:tcPr>
          <w:p w14:paraId="0084EC3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1221" w:type="dxa"/>
            <w:noWrap w:val="0"/>
            <w:vAlign w:val="center"/>
          </w:tcPr>
          <w:p w14:paraId="5BDAD9A1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身份证件号</w:t>
            </w:r>
          </w:p>
        </w:tc>
        <w:tc>
          <w:tcPr>
            <w:tcW w:w="1160" w:type="dxa"/>
            <w:noWrap w:val="0"/>
            <w:vAlign w:val="center"/>
          </w:tcPr>
          <w:p w14:paraId="21A7264C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残疾人证号</w:t>
            </w:r>
          </w:p>
        </w:tc>
        <w:tc>
          <w:tcPr>
            <w:tcW w:w="1015" w:type="dxa"/>
            <w:noWrap w:val="0"/>
            <w:vAlign w:val="center"/>
          </w:tcPr>
          <w:p w14:paraId="461DC9E6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准考证号</w:t>
            </w:r>
          </w:p>
        </w:tc>
        <w:tc>
          <w:tcPr>
            <w:tcW w:w="1306" w:type="dxa"/>
            <w:noWrap w:val="0"/>
            <w:vAlign w:val="center"/>
          </w:tcPr>
          <w:p w14:paraId="58C1F93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报考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>科目</w:t>
            </w:r>
          </w:p>
        </w:tc>
        <w:tc>
          <w:tcPr>
            <w:tcW w:w="1091" w:type="dxa"/>
            <w:noWrap w:val="0"/>
            <w:vAlign w:val="center"/>
          </w:tcPr>
          <w:p w14:paraId="0B606746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考点</w:t>
            </w:r>
          </w:p>
        </w:tc>
        <w:tc>
          <w:tcPr>
            <w:tcW w:w="2393" w:type="dxa"/>
            <w:noWrap w:val="0"/>
            <w:vAlign w:val="center"/>
          </w:tcPr>
          <w:p w14:paraId="3B83FD0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申请便利</w:t>
            </w:r>
          </w:p>
        </w:tc>
      </w:tr>
      <w:tr w14:paraId="3A03F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460CA3D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1A8C6D1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7BF820C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2A8606B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20EE6AD9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7776346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19FAA891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0EFD4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74CE5A8D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545408B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4EB506FB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106FBEF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6D57C68A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17D929C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688BB78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5CE52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712CC256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6E56AE12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17A1AD44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225EAA78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67ADE079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41D1A88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419047E2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7BEFC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6486122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682795EA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50F56492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38271FE8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63450339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2EB62E3D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53826198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6D3D6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0520BCD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6E0FCFC9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13E7F9F6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578CD3F6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468C803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5E0B910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61976DF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11D44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528B97A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7868F144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68CC8CDC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56843D4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7A85989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35F9E5B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61FA0222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6ADC3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2912430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09820EAD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25A125E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33D319DB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1E6CB804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784089E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45E4448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38442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60E077CD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74AD2BB1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41B269E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56B4AFB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2C683BC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155615CC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55CE27D9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7AA42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64AF4926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79F1ED5A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06B0644C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31EA2C31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291C1E0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74E6BC51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4C04BB31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69479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594A5E27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377BA442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192C4284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1BA64762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4CB19099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4F2186AD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0DBEBD7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12B95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754D6482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791BB117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7958D43B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1F373058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041E81D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09BBA4B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05F8B47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18205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2A67DCF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2059F8B1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2CB0938B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10C28676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3318272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65EBBD87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2219E4C6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1D921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642F4318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1861BE2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710E371B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43E4E9F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511CCDE1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68EA77F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2CEAA7AD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3BCEC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161FCA5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1807742B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5A6484F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68A7C5D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5E004BB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6E222B0B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5D00E24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1BE96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429C29D9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2482FE3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5F736DE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396D6A9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60B05949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2F3AC968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05F5C13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10902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4EAED91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5E683E04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1F390EF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583285B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6180278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68ADE7B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5E1A8D9D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31509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30734F1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5A05DED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3BD4AB2B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1BC10B39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7D792A22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09F8C1F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7C645E96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208B6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7863BB64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3DC4338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44CA841D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2AC250C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4DA5751C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39628788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2A8223E7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59EF0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6DD431F2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46AF359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130BC99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1061C2F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34CE059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7E32F9B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5A9E51D8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56C5E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3D80923C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1AB0225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4F991366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21D1592A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24E8109D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1EF9787A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2FA59662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063DB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50A4BB47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67D1C12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74C9284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37FFE89B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054C0D61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64589C99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3FBD471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43D7E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0670450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415C4C77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1A3C0533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163FB6AF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496460B0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6FEE3CE8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7EA50478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12D9F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7207627B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6098FF14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682EDE8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782ED9B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100FC93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72FBE9DD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41B766BB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1ACD6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 w14:paraId="22BD3514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 w14:paraId="4405490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 w14:paraId="485DF0AB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 w14:paraId="28045F19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 w14:paraId="03D11A0E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top"/>
          </w:tcPr>
          <w:p w14:paraId="74D6768C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393" w:type="dxa"/>
            <w:noWrap w:val="0"/>
            <w:vAlign w:val="top"/>
          </w:tcPr>
          <w:p w14:paraId="4EB635B5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</w:tbl>
    <w:p w14:paraId="691C74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B0300000000000000"/>
    <w:charset w:val="86"/>
    <w:family w:val="swiss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xYjM5NWQxYzA2OGUxNTEyMDU5M2IyNGMzNWQzOWIifQ=="/>
  </w:docVars>
  <w:rsids>
    <w:rsidRoot w:val="6F2F4AF4"/>
    <w:rsid w:val="04910D1F"/>
    <w:rsid w:val="09FD7848"/>
    <w:rsid w:val="0B387B45"/>
    <w:rsid w:val="172A42AA"/>
    <w:rsid w:val="1ABD0B76"/>
    <w:rsid w:val="2CC935C8"/>
    <w:rsid w:val="33605F11"/>
    <w:rsid w:val="380A05F1"/>
    <w:rsid w:val="403B1563"/>
    <w:rsid w:val="49270902"/>
    <w:rsid w:val="6F2F4AF4"/>
    <w:rsid w:val="74890514"/>
    <w:rsid w:val="77E94623"/>
    <w:rsid w:val="7BE4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92</Characters>
  <Lines>0</Lines>
  <Paragraphs>0</Paragraphs>
  <TotalTime>0</TotalTime>
  <ScaleCrop>false</ScaleCrop>
  <LinksUpToDate>false</LinksUpToDate>
  <CharactersWithSpaces>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2022-10-08T01:01:00Z</dcterms:created>
  <dc:creator>板凳</dc:creator>
  <cp:lastModifiedBy>陈瑾</cp:lastModifiedBy>
  <dcterms:modified xsi:type="dcterms:W3CDTF">2025-09-10T01:59:15Z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BD4CA50A0F9043FA80C4C4C995972765</vt:lpwstr>
  </property>
  <property fmtid="{D5CDD505-2E9C-101B-9397-08002B2CF9AE}" pid="4" name="KSOTemplateDocerSaveRecord">
    <vt:lpwstr>eyJoZGlkIjoiMGJhZWRiNjNmM2NhZTEwMTcxZTQyYjE4NjU3MzJhZTkiLCJ1c2VySWQiOiIyOTQxMzIwMjUifQ==</vt:lpwstr>
  </property>
</Properties>
</file>